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AA0EA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附件1.</w:t>
      </w:r>
    </w:p>
    <w:tbl>
      <w:tblPr>
        <w:tblStyle w:val="4"/>
        <w:tblW w:w="526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307"/>
        <w:gridCol w:w="1507"/>
        <w:gridCol w:w="773"/>
        <w:gridCol w:w="7659"/>
        <w:gridCol w:w="3034"/>
      </w:tblGrid>
      <w:tr w14:paraId="293BAA30"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8A4D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济南市政公用资产管理运营有限公司招聘岗位明细表</w:t>
            </w:r>
          </w:p>
        </w:tc>
      </w:tr>
      <w:tr w14:paraId="3DD8DFB7">
        <w:trPr>
          <w:trHeight w:val="0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28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A3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FF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0B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3F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11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</w:tr>
      <w:tr w14:paraId="5DE3DAD7">
        <w:trPr>
          <w:trHeight w:val="0" w:hRule="atLeast"/>
          <w:jc w:val="center"/>
        </w:trPr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33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B23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济南市政公用资产管理运营有限公司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1EB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电工操作岗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EA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804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1.负责高低压设备停送电、倒闸操作，落实安全防护措施，杜绝违章作业。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2.负责项目及指定区域内供配电设备、风机、水泵、照明、发电机等电气设施的日常巡检，及时记录运行数据，发现隐患或异常立即上报并初步防控。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3.负责承担电气设备日常维护保养及故障维修，更换损坏元件，处理突发停电、设备故障，防止事故扩大。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4.负责管理个人及班组工具、安全工器具与备品备件，定期检查送检，确保完好可用。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5.负责监督外委单位现场工作及记录，配合电气设备预防性试验、安装调试与改造工作。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6.负责编制应急预案，参与安全培训与应急演练，发生事故时及时处置、上报并保护现场。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7.负责准确填写巡检、维修、操作等记录，做好交接班，服从调度，配合其他岗位工作。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8.负责项目用电设备卫生清洁，陪同电气安全检查，可对用电设施问题提出合理化建议。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9.负责完成公司交办的其他相关任务。</w:t>
            </w:r>
          </w:p>
        </w:tc>
        <w:tc>
          <w:tcPr>
            <w:tcW w:w="10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5EA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1.专科及以上学历，机电设备、电气自动化、电工技术等相关专业；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2.责任心强，重视安全生产，服从调度安排，有团队协作意识；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3.掌握电工基础理论，了解电气设备基本原理，熟悉电力安全基本规程，有相关证书者优先；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4.身体健康，能适应艰苦条件。</w:t>
            </w:r>
          </w:p>
        </w:tc>
      </w:tr>
    </w:tbl>
    <w:p w14:paraId="273372C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方正小标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B9C73"/>
    <w:rsid w:val="7F3B9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00" w:firstLineChars="200"/>
    </w:pPr>
    <w:rPr>
      <w:rFonts w:ascii="Calibri" w:hAnsi="Calibri" w:eastAsia="宋体" w:cs="Times New Roman"/>
      <w:sz w:val="20"/>
      <w:szCs w:val="20"/>
    </w:rPr>
  </w:style>
  <w:style w:type="paragraph" w:styleId="3">
    <w:name w:val="Body Text First Indent 2"/>
    <w:basedOn w:val="2"/>
    <w:qFormat/>
    <w:uiPriority w:val="0"/>
    <w:pPr>
      <w:ind w:firstLine="420"/>
    </w:pPr>
    <w:rPr>
      <w:sz w:val="21"/>
      <w:szCs w:val="24"/>
    </w:rPr>
  </w:style>
  <w:style w:type="character" w:customStyle="1" w:styleId="6">
    <w:name w:val="font21"/>
    <w:basedOn w:val="5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2026-02-03T10:03:00Z</dcterms:created>
  <dc:creator>我是张菲</dc:creator>
  <cp:lastModifiedBy>我是张菲</cp:lastModifiedBy>
  <dcterms:modified xsi:type="dcterms:W3CDTF">2026-02-03T10:03:44Z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22B412C5D68469406E578169CE1676A2_41</vt:lpwstr>
  </property>
</Properties>
</file>